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32" w:rsidRPr="00532432" w:rsidRDefault="00532432" w:rsidP="00532432">
      <w:pPr>
        <w:suppressAutoHyphens/>
        <w:jc w:val="right"/>
        <w:rPr>
          <w:b/>
          <w:bCs/>
          <w:lang w:eastAsia="ar-SA"/>
        </w:rPr>
      </w:pPr>
      <w:r w:rsidRPr="00532432">
        <w:rPr>
          <w:noProof/>
        </w:rPr>
        <w:drawing>
          <wp:anchor distT="0" distB="0" distL="114935" distR="114935" simplePos="0" relativeHeight="251661312" behindDoc="1" locked="0" layoutInCell="1" allowOverlap="1" wp14:anchorId="633265E1" wp14:editId="1F7B5430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  <w:r w:rsidRPr="00532432">
        <w:rPr>
          <w:noProof/>
        </w:rPr>
        <w:drawing>
          <wp:anchor distT="0" distB="0" distL="114935" distR="114935" simplePos="0" relativeHeight="251659264" behindDoc="1" locked="0" layoutInCell="1" allowOverlap="1" wp14:anchorId="59597B0B" wp14:editId="58D24B62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432">
        <w:rPr>
          <w:noProof/>
        </w:rPr>
        <w:drawing>
          <wp:anchor distT="0" distB="0" distL="114935" distR="114935" simplePos="0" relativeHeight="251660288" behindDoc="1" locked="0" layoutInCell="1" allowOverlap="1" wp14:anchorId="16A2C825" wp14:editId="7DE4E93D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  <w:r w:rsidRPr="00532432">
        <w:rPr>
          <w:noProof/>
        </w:rPr>
        <w:drawing>
          <wp:anchor distT="0" distB="0" distL="114935" distR="114935" simplePos="0" relativeHeight="251662336" behindDoc="1" locked="0" layoutInCell="1" allowOverlap="1" wp14:anchorId="51D4B308" wp14:editId="67E52D12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</w:p>
    <w:p w:rsidR="00532432" w:rsidRPr="00532432" w:rsidRDefault="00532432" w:rsidP="00532432">
      <w:pPr>
        <w:suppressAutoHyphens/>
        <w:jc w:val="center"/>
        <w:rPr>
          <w:b/>
          <w:bCs/>
          <w:lang w:eastAsia="ar-SA"/>
        </w:rPr>
      </w:pPr>
    </w:p>
    <w:p w:rsidR="00532432" w:rsidRPr="00532432" w:rsidRDefault="00532432" w:rsidP="00532432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532432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532432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532432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532432" w:rsidRPr="00532432" w:rsidRDefault="00532432" w:rsidP="00532432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532432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532432" w:rsidRPr="00532432" w:rsidRDefault="00532432" w:rsidP="00532432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532432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532432" w:rsidRPr="00532432" w:rsidRDefault="00532432" w:rsidP="00532432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532432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532432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532432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532432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532432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F50DAA" w:rsidRDefault="00F50DAA" w:rsidP="00F50DAA">
      <w:pPr>
        <w:jc w:val="center"/>
        <w:rPr>
          <w:rFonts w:eastAsia="Arial"/>
        </w:rPr>
      </w:pPr>
    </w:p>
    <w:p w:rsidR="00F50DAA" w:rsidRDefault="00F50DAA" w:rsidP="00F50DAA">
      <w:pPr>
        <w:ind w:left="708" w:right="-1"/>
        <w:jc w:val="center"/>
        <w:rPr>
          <w:b/>
        </w:rPr>
      </w:pPr>
      <w:r>
        <w:t>Il Dirigente Scolastico</w:t>
      </w:r>
    </w:p>
    <w:p w:rsidR="00F50DAA" w:rsidRDefault="00F50DAA" w:rsidP="00F50DAA">
      <w:pPr>
        <w:autoSpaceDE w:val="0"/>
        <w:autoSpaceDN w:val="0"/>
        <w:adjustRightInd w:val="0"/>
      </w:pPr>
      <w:r>
        <w:t>Visto il D.Lgs. 77/2005;</w:t>
      </w:r>
    </w:p>
    <w:p w:rsidR="00F50DAA" w:rsidRDefault="00F50DAA" w:rsidP="00F50DAA">
      <w:pPr>
        <w:autoSpaceDE w:val="0"/>
        <w:autoSpaceDN w:val="0"/>
        <w:adjustRightInd w:val="0"/>
      </w:pPr>
      <w:r>
        <w:t xml:space="preserve">Vista la L.107/2015; </w:t>
      </w:r>
    </w:p>
    <w:p w:rsidR="00F50DAA" w:rsidRDefault="00F50DAA" w:rsidP="00F50DAA">
      <w:pPr>
        <w:autoSpaceDE w:val="0"/>
        <w:autoSpaceDN w:val="0"/>
        <w:adjustRightInd w:val="0"/>
      </w:pPr>
      <w:r>
        <w:t xml:space="preserve">Visto il Documento </w:t>
      </w:r>
      <w:proofErr w:type="spellStart"/>
      <w:r>
        <w:t>Miur</w:t>
      </w:r>
      <w:proofErr w:type="spellEnd"/>
      <w:r>
        <w:t xml:space="preserve"> del 8/10/2015 contenente le Linee Guida</w:t>
      </w:r>
      <w:r w:rsidR="00532432">
        <w:t xml:space="preserve"> PCTO EX </w:t>
      </w:r>
      <w:r>
        <w:t xml:space="preserve"> ASL A.S. </w:t>
      </w:r>
      <w:r w:rsidR="00532432">
        <w:t>______</w:t>
      </w:r>
      <w:r>
        <w:t>;</w:t>
      </w:r>
    </w:p>
    <w:p w:rsidR="00F50DAA" w:rsidRDefault="00F50DAA" w:rsidP="00F50DAA">
      <w:pPr>
        <w:autoSpaceDE w:val="0"/>
        <w:autoSpaceDN w:val="0"/>
        <w:adjustRightInd w:val="0"/>
      </w:pPr>
      <w:r>
        <w:t>Vista la convenzione stipulata con........................</w:t>
      </w:r>
    </w:p>
    <w:p w:rsidR="00F50DAA" w:rsidRDefault="00F50DAA" w:rsidP="00F50DAA">
      <w:pPr>
        <w:autoSpaceDE w:val="0"/>
        <w:autoSpaceDN w:val="0"/>
        <w:adjustRightInd w:val="0"/>
      </w:pPr>
      <w:r>
        <w:t>Visto l' atto di individuazione da parte della Struttura Ospitante con la quale ha designato il Tutor formatore esterno</w:t>
      </w:r>
    </w:p>
    <w:p w:rsidR="00F50DAA" w:rsidRDefault="00F50DAA" w:rsidP="00F50DAA">
      <w:pPr>
        <w:autoSpaceDE w:val="0"/>
        <w:autoSpaceDN w:val="0"/>
        <w:adjustRightInd w:val="0"/>
        <w:jc w:val="center"/>
      </w:pPr>
      <w:r>
        <w:t>I N C A R I C A</w:t>
      </w:r>
    </w:p>
    <w:p w:rsidR="00F50DAA" w:rsidRDefault="00F50DAA" w:rsidP="00F50DAA">
      <w:pPr>
        <w:autoSpaceDE w:val="0"/>
        <w:autoSpaceDN w:val="0"/>
        <w:adjustRightInd w:val="0"/>
      </w:pPr>
      <w:r>
        <w:t xml:space="preserve">NOME COGNOME ........... Tutor formatore esterno nell' ambito del progetto </w:t>
      </w:r>
      <w:r w:rsidR="00532432">
        <w:t xml:space="preserve">PCTO EX </w:t>
      </w:r>
      <w:bookmarkStart w:id="0" w:name="_GoBack"/>
      <w:bookmarkEnd w:id="0"/>
      <w:r>
        <w:t>ASL/Modulo ...............</w:t>
      </w:r>
    </w:p>
    <w:p w:rsidR="00F50DAA" w:rsidRDefault="00F50DAA" w:rsidP="00F50DAA">
      <w:pPr>
        <w:autoSpaceDE w:val="0"/>
        <w:autoSpaceDN w:val="0"/>
        <w:adjustRightInd w:val="0"/>
        <w:jc w:val="center"/>
      </w:pPr>
    </w:p>
    <w:p w:rsidR="00F50DAA" w:rsidRDefault="00F50DAA" w:rsidP="00F50DAA">
      <w:pPr>
        <w:autoSpaceDE w:val="0"/>
        <w:autoSpaceDN w:val="0"/>
        <w:adjustRightInd w:val="0"/>
      </w:pPr>
      <w:r>
        <w:t xml:space="preserve">Il </w:t>
      </w:r>
      <w:r>
        <w:rPr>
          <w:b/>
          <w:bCs/>
        </w:rPr>
        <w:t xml:space="preserve">tutor esterno, </w:t>
      </w:r>
      <w:r>
        <w:t>selezionato dalla struttura ospitante, tra soggetti che possono essere anche esterni alla stessa, assicura il raccordo tra la struttura ospitante e l’istituzione scolastica. Rappresenta la figura di riferimento dello studente all’interno dell’impresa o ente e svolge le seguenti funzioni:</w:t>
      </w:r>
    </w:p>
    <w:p w:rsidR="00F50DAA" w:rsidRDefault="00F50DAA" w:rsidP="00F50DAA">
      <w:pPr>
        <w:autoSpaceDE w:val="0"/>
        <w:autoSpaceDN w:val="0"/>
        <w:adjustRightInd w:val="0"/>
      </w:pPr>
      <w:r>
        <w:t>a) collabora con il tutor interno alla progettazione, organizzazione e valutazione dell’esperienza di alternanza;</w:t>
      </w:r>
    </w:p>
    <w:p w:rsidR="00F50DAA" w:rsidRDefault="00F50DAA" w:rsidP="00F50DAA">
      <w:pPr>
        <w:autoSpaceDE w:val="0"/>
        <w:autoSpaceDN w:val="0"/>
        <w:adjustRightInd w:val="0"/>
      </w:pPr>
      <w:r>
        <w:t>b) favorisce l’inserimento dello studente nel contesto operativo, lo affianca e lo assiste nel percorso;</w:t>
      </w:r>
    </w:p>
    <w:p w:rsidR="00F50DAA" w:rsidRDefault="00F50DAA" w:rsidP="00F50DAA">
      <w:pPr>
        <w:autoSpaceDE w:val="0"/>
        <w:autoSpaceDN w:val="0"/>
        <w:adjustRightInd w:val="0"/>
      </w:pPr>
      <w:r>
        <w:t>c) garantisce l’informazione/formazione dello/degli studente/i sui rischi specifici aziendali, nel rispetto delle procedure interne;</w:t>
      </w:r>
    </w:p>
    <w:p w:rsidR="00F50DAA" w:rsidRDefault="00F50DAA" w:rsidP="00F50DAA">
      <w:pPr>
        <w:autoSpaceDE w:val="0"/>
        <w:autoSpaceDN w:val="0"/>
        <w:adjustRightInd w:val="0"/>
      </w:pPr>
      <w:r>
        <w:t>d) pianifica ed organizza le attività in base al progetto formativo, coordinandosi anche con altre figure professionali presenti nella struttura ospitante;</w:t>
      </w:r>
    </w:p>
    <w:p w:rsidR="00F50DAA" w:rsidRDefault="00F50DAA" w:rsidP="00F50DAA">
      <w:pPr>
        <w:autoSpaceDE w:val="0"/>
        <w:autoSpaceDN w:val="0"/>
        <w:adjustRightInd w:val="0"/>
      </w:pPr>
      <w:r>
        <w:t>e) coinvolge lo studente nel processo di valutazione dell’esperienza;</w:t>
      </w:r>
    </w:p>
    <w:p w:rsidR="00F50DAA" w:rsidRDefault="00F50DAA" w:rsidP="00F50DAA">
      <w:pPr>
        <w:autoSpaceDE w:val="0"/>
        <w:autoSpaceDN w:val="0"/>
        <w:adjustRightInd w:val="0"/>
      </w:pPr>
      <w:r>
        <w:t>f) fornisce all’istituzione scolastica gli elementi concordati per valutare le attività dello studente e l’efficacia del processo formativo.</w:t>
      </w:r>
    </w:p>
    <w:p w:rsidR="00F50DAA" w:rsidRDefault="00F50DAA" w:rsidP="00F50DAA">
      <w:pPr>
        <w:autoSpaceDE w:val="0"/>
        <w:autoSpaceDN w:val="0"/>
        <w:adjustRightInd w:val="0"/>
      </w:pPr>
      <w:r>
        <w:t xml:space="preserve">Ai fini della riuscita dei percorsi di alternanza, tra il tutor interno e il tutor esterno è necessario sviluppare un rapporto di </w:t>
      </w:r>
      <w:r>
        <w:rPr>
          <w:b/>
          <w:bCs/>
        </w:rPr>
        <w:t xml:space="preserve">forte interazione </w:t>
      </w:r>
      <w:r>
        <w:t>finalizzato a:</w:t>
      </w:r>
    </w:p>
    <w:p w:rsidR="00F50DAA" w:rsidRDefault="00F50DAA" w:rsidP="00F50DAA">
      <w:pPr>
        <w:autoSpaceDE w:val="0"/>
        <w:autoSpaceDN w:val="0"/>
        <w:adjustRightInd w:val="0"/>
      </w:pPr>
      <w:r>
        <w:t>a) definire le condizioni organizzative e didattiche favorevoli all’apprendimento sia in termini di orientamento che di competenze;</w:t>
      </w:r>
    </w:p>
    <w:p w:rsidR="00F50DAA" w:rsidRDefault="00F50DAA" w:rsidP="00F50DAA">
      <w:pPr>
        <w:autoSpaceDE w:val="0"/>
        <w:autoSpaceDN w:val="0"/>
        <w:adjustRightInd w:val="0"/>
      </w:pPr>
      <w:r>
        <w:t>b) garantire il monitoraggio dello stato di avanzamento del percorso, in itinere e nella fase conclusiva, al fine di intervenire tempestivamente su eventuali criticità;</w:t>
      </w:r>
    </w:p>
    <w:p w:rsidR="00F50DAA" w:rsidRDefault="00F50DAA" w:rsidP="00F50DAA">
      <w:pPr>
        <w:autoSpaceDE w:val="0"/>
        <w:autoSpaceDN w:val="0"/>
        <w:adjustRightInd w:val="0"/>
      </w:pPr>
      <w:r>
        <w:t>c) verificare il processo di attestazione dell’attività svolta e delle competenze acquisite dallo studente;</w:t>
      </w:r>
    </w:p>
    <w:p w:rsidR="00F50DAA" w:rsidRDefault="00F50DAA" w:rsidP="00F50DAA">
      <w:pPr>
        <w:autoSpaceDE w:val="0"/>
        <w:autoSpaceDN w:val="0"/>
        <w:adjustRightInd w:val="0"/>
      </w:pPr>
      <w:r>
        <w:t>d) raccogliere elementi che consentano la riproducibilità delle esperienze e la loro capitalizzazione.</w:t>
      </w:r>
    </w:p>
    <w:p w:rsidR="00F50DAA" w:rsidRDefault="00F50DAA" w:rsidP="00F50DAA">
      <w:pPr>
        <w:pStyle w:val="NormaleWeb"/>
        <w:spacing w:before="0" w:beforeAutospacing="0" w:after="0" w:afterAutospacing="0"/>
        <w:ind w:firstLine="5670"/>
        <w:jc w:val="both"/>
      </w:pPr>
    </w:p>
    <w:p w:rsidR="00F50DAA" w:rsidRDefault="00F50DAA" w:rsidP="00F50DAA">
      <w:pPr>
        <w:pStyle w:val="NormaleWeb"/>
        <w:spacing w:before="0" w:beforeAutospacing="0" w:after="0" w:afterAutospacing="0"/>
        <w:jc w:val="center"/>
      </w:pPr>
      <w:r>
        <w:t xml:space="preserve">Il Tutor                                                                          Il Dirigente scolastico </w:t>
      </w:r>
    </w:p>
    <w:p w:rsidR="00F50DAA" w:rsidRDefault="00F50DAA" w:rsidP="00F50DAA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                            </w:t>
      </w:r>
    </w:p>
    <w:p w:rsidR="00F50DAA" w:rsidRDefault="00F50DAA" w:rsidP="00F50DAA">
      <w:pPr>
        <w:pStyle w:val="NormaleWeb"/>
        <w:spacing w:before="0" w:beforeAutospacing="0" w:after="0" w:afterAutospacing="0"/>
        <w:jc w:val="center"/>
      </w:pPr>
      <w:r>
        <w:lastRenderedPageBreak/>
        <w:t>....................................                                                 ......................................</w:t>
      </w:r>
    </w:p>
    <w:p w:rsidR="00F50DAA" w:rsidRDefault="00F50DAA" w:rsidP="00F50DAA">
      <w:pPr>
        <w:autoSpaceDE w:val="0"/>
        <w:autoSpaceDN w:val="0"/>
        <w:adjustRightInd w:val="0"/>
      </w:pPr>
    </w:p>
    <w:p w:rsidR="00F50DAA" w:rsidRDefault="00F50DAA" w:rsidP="00F50DAA">
      <w:pPr>
        <w:spacing w:after="261"/>
        <w:ind w:left="96" w:right="191"/>
      </w:pPr>
    </w:p>
    <w:p w:rsidR="00F50DAA" w:rsidRDefault="00F50DAA" w:rsidP="00F50DAA">
      <w:pPr>
        <w:spacing w:after="261"/>
        <w:ind w:left="96" w:right="191"/>
      </w:pPr>
    </w:p>
    <w:p w:rsidR="00F50DAA" w:rsidRDefault="00F50DAA" w:rsidP="00F50DAA">
      <w:pPr>
        <w:spacing w:after="261"/>
        <w:ind w:left="96" w:right="191"/>
      </w:pPr>
    </w:p>
    <w:p w:rsidR="00F50DAA" w:rsidRDefault="00F50DAA" w:rsidP="00F50DAA">
      <w:pPr>
        <w:spacing w:after="261"/>
        <w:ind w:left="96" w:right="191"/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7E" w:rsidRDefault="00A5277E" w:rsidP="00043D28">
      <w:r>
        <w:separator/>
      </w:r>
    </w:p>
  </w:endnote>
  <w:endnote w:type="continuationSeparator" w:id="0">
    <w:p w:rsidR="00A5277E" w:rsidRDefault="00A5277E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7E" w:rsidRDefault="00A5277E" w:rsidP="00043D28">
      <w:r>
        <w:separator/>
      </w:r>
    </w:p>
  </w:footnote>
  <w:footnote w:type="continuationSeparator" w:id="0">
    <w:p w:rsidR="00A5277E" w:rsidRDefault="00A5277E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9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1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4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5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9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1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2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6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7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8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9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0">
    <w:nsid w:val="3F6B2B50"/>
    <w:multiLevelType w:val="hybridMultilevel"/>
    <w:tmpl w:val="A4EC6224"/>
    <w:lvl w:ilvl="0" w:tplc="8096955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208FCA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F6C0942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8918D76E">
      <w:start w:val="1"/>
      <w:numFmt w:val="bullet"/>
      <w:lvlText w:val="•"/>
      <w:lvlJc w:val="left"/>
      <w:pPr>
        <w:ind w:left="2112" w:hanging="461"/>
      </w:pPr>
    </w:lvl>
    <w:lvl w:ilvl="4" w:tplc="1EB2F01C">
      <w:start w:val="1"/>
      <w:numFmt w:val="bullet"/>
      <w:lvlText w:val="•"/>
      <w:lvlJc w:val="left"/>
      <w:pPr>
        <w:ind w:left="3265" w:hanging="461"/>
      </w:pPr>
    </w:lvl>
    <w:lvl w:ilvl="5" w:tplc="2C340A3E">
      <w:start w:val="1"/>
      <w:numFmt w:val="bullet"/>
      <w:lvlText w:val="•"/>
      <w:lvlJc w:val="left"/>
      <w:pPr>
        <w:ind w:left="4417" w:hanging="461"/>
      </w:pPr>
    </w:lvl>
    <w:lvl w:ilvl="6" w:tplc="336E5B54">
      <w:start w:val="1"/>
      <w:numFmt w:val="bullet"/>
      <w:lvlText w:val="•"/>
      <w:lvlJc w:val="left"/>
      <w:pPr>
        <w:ind w:left="5570" w:hanging="461"/>
      </w:pPr>
    </w:lvl>
    <w:lvl w:ilvl="7" w:tplc="4344D606">
      <w:start w:val="1"/>
      <w:numFmt w:val="bullet"/>
      <w:lvlText w:val="•"/>
      <w:lvlJc w:val="left"/>
      <w:pPr>
        <w:ind w:left="6722" w:hanging="461"/>
      </w:pPr>
    </w:lvl>
    <w:lvl w:ilvl="8" w:tplc="33828696">
      <w:start w:val="1"/>
      <w:numFmt w:val="bullet"/>
      <w:lvlText w:val="•"/>
      <w:lvlJc w:val="left"/>
      <w:pPr>
        <w:ind w:left="7875" w:hanging="461"/>
      </w:pPr>
    </w:lvl>
  </w:abstractNum>
  <w:abstractNum w:abstractNumId="31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2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3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4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6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7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8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0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1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3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5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6"/>
  </w:num>
  <w:num w:numId="2">
    <w:abstractNumId w:val="39"/>
  </w:num>
  <w:num w:numId="3">
    <w:abstractNumId w:val="25"/>
  </w:num>
  <w:num w:numId="4">
    <w:abstractNumId w:val="15"/>
  </w:num>
  <w:num w:numId="5">
    <w:abstractNumId w:val="44"/>
  </w:num>
  <w:num w:numId="6">
    <w:abstractNumId w:val="17"/>
  </w:num>
  <w:num w:numId="7">
    <w:abstractNumId w:val="10"/>
  </w:num>
  <w:num w:numId="8">
    <w:abstractNumId w:val="45"/>
  </w:num>
  <w:num w:numId="9">
    <w:abstractNumId w:val="7"/>
  </w:num>
  <w:num w:numId="10">
    <w:abstractNumId w:val="22"/>
  </w:num>
  <w:num w:numId="11">
    <w:abstractNumId w:val="11"/>
  </w:num>
  <w:num w:numId="12">
    <w:abstractNumId w:val="38"/>
  </w:num>
  <w:num w:numId="13">
    <w:abstractNumId w:val="1"/>
  </w:num>
  <w:num w:numId="14">
    <w:abstractNumId w:val="24"/>
  </w:num>
  <w:num w:numId="15">
    <w:abstractNumId w:val="23"/>
  </w:num>
  <w:num w:numId="16">
    <w:abstractNumId w:val="34"/>
  </w:num>
  <w:num w:numId="17">
    <w:abstractNumId w:val="19"/>
  </w:num>
  <w:num w:numId="18">
    <w:abstractNumId w:val="16"/>
  </w:num>
  <w:num w:numId="19">
    <w:abstractNumId w:val="41"/>
  </w:num>
  <w:num w:numId="20">
    <w:abstractNumId w:val="29"/>
  </w:num>
  <w:num w:numId="21">
    <w:abstractNumId w:val="20"/>
  </w:num>
  <w:num w:numId="22">
    <w:abstractNumId w:val="33"/>
  </w:num>
  <w:num w:numId="23">
    <w:abstractNumId w:val="13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"/>
  </w:num>
  <w:num w:numId="35">
    <w:abstractNumId w:val="43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500AD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26802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432"/>
    <w:rsid w:val="00532AEA"/>
    <w:rsid w:val="0053667E"/>
    <w:rsid w:val="00541099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850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A01D0E"/>
    <w:rsid w:val="00A1325F"/>
    <w:rsid w:val="00A5277E"/>
    <w:rsid w:val="00A665CA"/>
    <w:rsid w:val="00A77EA9"/>
    <w:rsid w:val="00A80561"/>
    <w:rsid w:val="00A80FBC"/>
    <w:rsid w:val="00A87100"/>
    <w:rsid w:val="00A904F3"/>
    <w:rsid w:val="00A90E1D"/>
    <w:rsid w:val="00A924F8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1A"/>
    <w:rsid w:val="00DB2288"/>
    <w:rsid w:val="00DC0CB4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0DAA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F50D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2018-02-03T18:48:00Z</dcterms:created>
  <dcterms:modified xsi:type="dcterms:W3CDTF">2023-09-06T09:29:00Z</dcterms:modified>
</cp:coreProperties>
</file>